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1C8C" w:rsidRDefault="00771C8C" w:rsidP="00771C8C">
      <w:pPr>
        <w:autoSpaceDE w:val="0"/>
        <w:autoSpaceDN w:val="0"/>
        <w:adjustRightInd w:val="0"/>
        <w:ind w:firstLine="624"/>
        <w:rPr>
          <w:color w:val="000000"/>
          <w:szCs w:val="24"/>
        </w:rPr>
      </w:pPr>
    </w:p>
    <w:p w:rsidR="00771C8C" w:rsidRDefault="00771C8C" w:rsidP="00771C8C">
      <w:pPr>
        <w:autoSpaceDE w:val="0"/>
        <w:autoSpaceDN w:val="0"/>
        <w:adjustRightInd w:val="0"/>
        <w:ind w:firstLine="624"/>
        <w:rPr>
          <w:color w:val="000000"/>
          <w:szCs w:val="24"/>
        </w:rPr>
      </w:pPr>
    </w:p>
    <w:p w:rsidR="007132E0" w:rsidRDefault="007132E0" w:rsidP="00771C8C">
      <w:pPr>
        <w:autoSpaceDE w:val="0"/>
        <w:autoSpaceDN w:val="0"/>
        <w:adjustRightInd w:val="0"/>
        <w:ind w:firstLine="624"/>
        <w:rPr>
          <w:color w:val="000000"/>
          <w:szCs w:val="24"/>
        </w:rPr>
      </w:pPr>
      <w:r>
        <w:rPr>
          <w:color w:val="000000"/>
          <w:szCs w:val="24"/>
        </w:rPr>
        <w:t>An den</w:t>
      </w:r>
    </w:p>
    <w:p w:rsidR="00771C8C" w:rsidRDefault="007132E0" w:rsidP="00771C8C">
      <w:pPr>
        <w:autoSpaceDE w:val="0"/>
        <w:autoSpaceDN w:val="0"/>
        <w:adjustRightInd w:val="0"/>
        <w:ind w:firstLine="624"/>
        <w:rPr>
          <w:color w:val="000000"/>
          <w:szCs w:val="24"/>
        </w:rPr>
      </w:pPr>
      <w:bookmarkStart w:id="0" w:name="_GoBack"/>
      <w:bookmarkEnd w:id="0"/>
      <w:r>
        <w:rPr>
          <w:color w:val="000000"/>
          <w:szCs w:val="24"/>
        </w:rPr>
        <w:t>Ausschuss</w:t>
      </w:r>
    </w:p>
    <w:p w:rsidR="00771C8C" w:rsidRDefault="00771C8C" w:rsidP="00771C8C">
      <w:pPr>
        <w:autoSpaceDE w:val="0"/>
        <w:autoSpaceDN w:val="0"/>
        <w:adjustRightInd w:val="0"/>
        <w:ind w:firstLine="624"/>
        <w:rPr>
          <w:color w:val="000000"/>
          <w:szCs w:val="24"/>
        </w:rPr>
      </w:pPr>
      <w:r>
        <w:rPr>
          <w:color w:val="000000"/>
          <w:szCs w:val="24"/>
        </w:rPr>
        <w:t>für Personal und Organisation</w:t>
      </w:r>
    </w:p>
    <w:p w:rsidR="00D61221" w:rsidRDefault="00D61221" w:rsidP="00771C8C">
      <w:pPr>
        <w:ind w:left="624"/>
      </w:pPr>
    </w:p>
    <w:p w:rsidR="00771C8C" w:rsidRDefault="00771C8C" w:rsidP="00771C8C">
      <w:pPr>
        <w:ind w:left="624"/>
      </w:pPr>
    </w:p>
    <w:p w:rsidR="00881408" w:rsidRDefault="00881408" w:rsidP="00771C8C">
      <w:pPr>
        <w:ind w:left="624"/>
      </w:pPr>
    </w:p>
    <w:p w:rsidR="00D61221" w:rsidRDefault="00D61221" w:rsidP="00771C8C">
      <w:pPr>
        <w:ind w:firstLine="624"/>
        <w:rPr>
          <w:b/>
        </w:rPr>
      </w:pPr>
    </w:p>
    <w:p w:rsidR="00D61221" w:rsidRDefault="00D61221" w:rsidP="00771C8C">
      <w:pPr>
        <w:ind w:firstLine="624"/>
        <w:rPr>
          <w:b/>
        </w:rPr>
      </w:pPr>
    </w:p>
    <w:p w:rsidR="00771C8C" w:rsidRPr="00A22B7F" w:rsidRDefault="00771C8C" w:rsidP="00771C8C">
      <w:pPr>
        <w:ind w:firstLine="624"/>
        <w:rPr>
          <w:b/>
        </w:rPr>
      </w:pPr>
      <w:r w:rsidRPr="00A22B7F">
        <w:rPr>
          <w:b/>
        </w:rPr>
        <w:t>36. Sitzung des Ausschusses für Personal und Organisation</w:t>
      </w:r>
      <w:bookmarkStart w:id="1" w:name="Kopf2"/>
      <w:bookmarkEnd w:id="1"/>
      <w:r w:rsidRPr="00A22B7F">
        <w:rPr>
          <w:b/>
        </w:rPr>
        <w:t xml:space="preserve"> am 05.09.2019</w:t>
      </w:r>
    </w:p>
    <w:p w:rsidR="00D61221" w:rsidRPr="003C3E63" w:rsidRDefault="00D61221" w:rsidP="00D61221">
      <w:pPr>
        <w:ind w:left="624"/>
        <w:rPr>
          <w:i/>
        </w:rPr>
      </w:pPr>
      <w:r w:rsidRPr="003C3E63">
        <w:rPr>
          <w:i/>
        </w:rPr>
        <w:t xml:space="preserve">hier: Anfrage des Herrn Bartsch (CDU-Fraktion) zu TOP 3.2.6 </w:t>
      </w:r>
      <w:r>
        <w:rPr>
          <w:i/>
        </w:rPr>
        <w:t xml:space="preserve">- </w:t>
      </w:r>
      <w:r w:rsidRPr="003C3E63">
        <w:rPr>
          <w:i/>
        </w:rPr>
        <w:t xml:space="preserve">Einrichtung von Planstellen im Stadtplanungs- und Bauordnungsamt aufgrund der Haushaltsbegleitbeschlüsse zum Haushalt 2019 </w:t>
      </w:r>
    </w:p>
    <w:p w:rsidR="00881408" w:rsidRDefault="00881408" w:rsidP="00D61221">
      <w:pPr>
        <w:pStyle w:val="Einrck"/>
        <w:jc w:val="both"/>
      </w:pPr>
    </w:p>
    <w:p w:rsidR="00D61221" w:rsidRPr="00A22B7F" w:rsidRDefault="00D61221" w:rsidP="00D61221">
      <w:pPr>
        <w:pStyle w:val="Einrck"/>
        <w:jc w:val="both"/>
      </w:pPr>
      <w:r>
        <w:t xml:space="preserve">   </w:t>
      </w:r>
    </w:p>
    <w:p w:rsidR="00D61221" w:rsidRDefault="00D61221" w:rsidP="00D61221">
      <w:pPr>
        <w:pStyle w:val="Einrck"/>
        <w:jc w:val="both"/>
      </w:pPr>
    </w:p>
    <w:p w:rsidR="00D61221" w:rsidRDefault="00D61221" w:rsidP="00D61221">
      <w:pPr>
        <w:pStyle w:val="Einrck"/>
        <w:jc w:val="both"/>
      </w:pPr>
      <w:r>
        <w:t>Sehr geehrter Herr Vorsitzender,</w:t>
      </w:r>
    </w:p>
    <w:p w:rsidR="00D61221" w:rsidRDefault="00D61221" w:rsidP="00D61221">
      <w:pPr>
        <w:pStyle w:val="Einrck"/>
        <w:jc w:val="both"/>
      </w:pPr>
      <w:r>
        <w:t>sehr geehrte Damen und Herren,</w:t>
      </w:r>
    </w:p>
    <w:p w:rsidR="00D61221" w:rsidRDefault="00D61221" w:rsidP="00D61221">
      <w:pPr>
        <w:pStyle w:val="Einrck"/>
        <w:jc w:val="both"/>
      </w:pPr>
    </w:p>
    <w:p w:rsidR="00D61221" w:rsidRDefault="00D61221" w:rsidP="00D61221">
      <w:pPr>
        <w:pStyle w:val="Einrck"/>
        <w:jc w:val="both"/>
      </w:pPr>
      <w:r>
        <w:t>im Nachgang zur 36. Sitzung des Ausschusses für Personal und Organisation am 05.09.2019 möchte ich Ihnen die an das Personal- und Organisationsamt herangetragene Frage hinsichtlich einer möglichen externen Vergabe der juristischen Begleitung der Bebauungspläne wie folgt beantworten:</w:t>
      </w:r>
    </w:p>
    <w:p w:rsidR="00771C8C" w:rsidRDefault="00771C8C" w:rsidP="00771C8C">
      <w:pPr>
        <w:pStyle w:val="berschrift1"/>
        <w:numPr>
          <w:ilvl w:val="0"/>
          <w:numId w:val="0"/>
        </w:numPr>
        <w:ind w:left="624"/>
      </w:pPr>
      <w:r>
        <w:t xml:space="preserve">Aus den Haushaltsbegleitbeschlüssen zum Haushalt 2019 resultierte ein Ratsbeschluss vom 04.07.2019, welcher die Einrichtung von insgesamt 18 zusätzlichen Planstellen im FB 61 in verschiedenen Aufgabenbereichen (Teamleitung/juristische Begleitung der Bebauungsplanverfahren, Stadtentwicklung, Verkehrsplanung, Städtebau/Bauleitplanung, Bauaufsicht) beinhaltete. Es wurde beschlossen, 12 Stelleneinrichtungen im Vorgriff auf den Stellenplan 2020/2021 bereits im Jahr 2019 zu realisieren und die verbleibenden 6 Stelleneinrichtungen in 2020 zu realisieren. Des Weiteren wurde beschlossen, die Stellenbedarfe durch externe Einstellungen zu decken, sofern keine interne Besetzung möglich ist. </w:t>
      </w:r>
    </w:p>
    <w:p w:rsidR="00771C8C" w:rsidRDefault="00771C8C" w:rsidP="00771C8C">
      <w:pPr>
        <w:pStyle w:val="berschrift1"/>
        <w:numPr>
          <w:ilvl w:val="0"/>
          <w:numId w:val="0"/>
        </w:numPr>
        <w:ind w:left="624"/>
      </w:pPr>
      <w:r>
        <w:t xml:space="preserve">Eine der neugeschaffenen Planstellen ist die </w:t>
      </w:r>
      <w:r w:rsidRPr="00853EF3">
        <w:rPr>
          <w:i/>
        </w:rPr>
        <w:t>Teamleitung 61/4-3</w:t>
      </w:r>
      <w:r>
        <w:t xml:space="preserve"> (Flächennutzungs- und Bebauungsplanverfahren). Die Stelle wurde inzwischen intern ausgeschrieben. Es ging bereits die interne Bewerbung eines geeigneten Bewerbers ein, welcher über die geforderte Qualifikation verfügt und das Anforderungsprofil vollumfänglich erfüllt: </w:t>
      </w:r>
    </w:p>
    <w:p w:rsidR="00771C8C" w:rsidRDefault="00771C8C" w:rsidP="00771C8C">
      <w:pPr>
        <w:pStyle w:val="berschrift1"/>
        <w:numPr>
          <w:ilvl w:val="0"/>
          <w:numId w:val="0"/>
        </w:numPr>
        <w:ind w:left="624"/>
      </w:pPr>
      <w:r w:rsidRPr="0067037A">
        <w:rPr>
          <w:i/>
        </w:rPr>
        <w:t>Hochschulstudium der Rechtswissenschaften (2. Staatsexamen)mehr als 10 Jahre Berufserfahrung im Städtebau- und Umweltrecht u. entsprechende Fachkenntnisse</w:t>
      </w:r>
      <w:r>
        <w:t>.</w:t>
      </w:r>
    </w:p>
    <w:p w:rsidR="00771C8C" w:rsidRDefault="00771C8C" w:rsidP="00771C8C">
      <w:pPr>
        <w:pStyle w:val="berschrift1"/>
        <w:numPr>
          <w:ilvl w:val="0"/>
          <w:numId w:val="0"/>
        </w:numPr>
        <w:ind w:left="624"/>
      </w:pPr>
      <w:r>
        <w:t>Die Planstelle wird daher erfolgreich und zeitnah, voraussichtlich im November 2019, intern besetzt werden können, sodass die juristische Begleitung der Bebauungspläne sichergestellt ist.</w:t>
      </w:r>
    </w:p>
    <w:p w:rsidR="00771C8C" w:rsidRDefault="00771C8C" w:rsidP="00771C8C">
      <w:pPr>
        <w:pStyle w:val="berschrift1"/>
        <w:numPr>
          <w:ilvl w:val="0"/>
          <w:numId w:val="0"/>
        </w:numPr>
        <w:ind w:left="624"/>
      </w:pPr>
      <w:r>
        <w:lastRenderedPageBreak/>
        <w:t>Die Besetzung der weiteren neu eingerichteten Planstellen wird derzeit sukzessive realisiert. Aufgrund weiterer externer Besetzungsverfahren im FB 61, des hohen zeitlichen Aufwandes und der begrenzten Kapazitäten kommt es teilweise zu zeitlichen Verzögerungen. Dies ist auch auf die teils sehr hohen Bewerbungszahlen und die zeitintensiven Auswahlgespräche zurückzuführen.</w:t>
      </w:r>
    </w:p>
    <w:p w:rsidR="00771C8C" w:rsidRDefault="00771C8C" w:rsidP="00771C8C">
      <w:pPr>
        <w:pStyle w:val="berschrift1"/>
        <w:numPr>
          <w:ilvl w:val="0"/>
          <w:numId w:val="0"/>
        </w:numPr>
        <w:ind w:left="624"/>
      </w:pPr>
      <w:r>
        <w:t xml:space="preserve">Im Bereich </w:t>
      </w:r>
      <w:r w:rsidRPr="00853EF3">
        <w:rPr>
          <w:i/>
        </w:rPr>
        <w:t>Stadtentwicklung</w:t>
      </w:r>
      <w:r>
        <w:t xml:space="preserve"> wurde eine neue Planstelle eingerichtet, welche zeitnah intern und parallel extern ausgeschrieben wird.</w:t>
      </w:r>
    </w:p>
    <w:p w:rsidR="00D61221" w:rsidRDefault="00771C8C" w:rsidP="00771C8C">
      <w:pPr>
        <w:pStyle w:val="berschrift1"/>
        <w:numPr>
          <w:ilvl w:val="0"/>
          <w:numId w:val="0"/>
        </w:numPr>
        <w:ind w:left="624"/>
      </w:pPr>
      <w:r>
        <w:t xml:space="preserve">In der </w:t>
      </w:r>
      <w:r w:rsidRPr="00853EF3">
        <w:rPr>
          <w:i/>
        </w:rPr>
        <w:t>Verkehrsplanung</w:t>
      </w:r>
      <w:r>
        <w:t xml:space="preserve"> wurden drei Planstellen eingerichtet. Eine Vakanz wurde bereits intern gedeckt, eine weitere Stelle ist bereits ausgeschrieben. Die Bewerbungslage in diesem Bereich ist insgesamt qualitativ und quantitativ zufriedenstellend.</w:t>
      </w:r>
    </w:p>
    <w:p w:rsidR="00771C8C" w:rsidRDefault="00D61221" w:rsidP="00771C8C">
      <w:pPr>
        <w:pStyle w:val="berschrift1"/>
        <w:numPr>
          <w:ilvl w:val="0"/>
          <w:numId w:val="0"/>
        </w:numPr>
        <w:ind w:left="624"/>
      </w:pPr>
      <w:r>
        <w:t>I</w:t>
      </w:r>
      <w:r w:rsidR="00771C8C">
        <w:t xml:space="preserve">m Bereich </w:t>
      </w:r>
      <w:r w:rsidR="00771C8C" w:rsidRPr="00853EF3">
        <w:rPr>
          <w:i/>
        </w:rPr>
        <w:t>Städtebau/Bauleitplanung</w:t>
      </w:r>
      <w:r w:rsidR="00771C8C">
        <w:t xml:space="preserve"> wurden insgesamt fünf neue Planstellen (inkl. der der o.g. Teamleitung) eingerichtet. Es konnten bereits zwei Stellen durch externe Einstellungen besetzt werden. Zwei weitere Stellen wurden bereits extern ausgeschrieben. Die Bewerbungslange in diesem Bereich ist für Stellen im gehobenen Dienst lediglich durchschnittlich, im höheren Dienst jedoch hochwertig.</w:t>
      </w:r>
    </w:p>
    <w:p w:rsidR="00771C8C" w:rsidRDefault="00771C8C" w:rsidP="00771C8C">
      <w:pPr>
        <w:pStyle w:val="berschrift1"/>
        <w:numPr>
          <w:ilvl w:val="0"/>
          <w:numId w:val="0"/>
        </w:numPr>
        <w:ind w:left="624"/>
      </w:pPr>
      <w:r>
        <w:t xml:space="preserve">Die in der </w:t>
      </w:r>
      <w:r w:rsidRPr="00853EF3">
        <w:rPr>
          <w:i/>
        </w:rPr>
        <w:t>Bauaufsicht</w:t>
      </w:r>
      <w:r>
        <w:t xml:space="preserve"> neu eingerichteten vier Planstellen werden kurzfristig intern und extern ausgeschrieben. Erfahrungsgemäß wird eine Besetzung der im gehobenen Dienst eingeordneten Stellen schwierig. Die Bewerbungslage ist in diesem Bereich sowohl in quantitativer, wie auch qualitativer Hinsicht oftmals schwach.</w:t>
      </w:r>
    </w:p>
    <w:p w:rsidR="00771C8C" w:rsidRDefault="00771C8C" w:rsidP="00771C8C">
      <w:pPr>
        <w:autoSpaceDE w:val="0"/>
        <w:autoSpaceDN w:val="0"/>
        <w:adjustRightInd w:val="0"/>
        <w:ind w:firstLine="624"/>
        <w:rPr>
          <w:color w:val="000000"/>
          <w:szCs w:val="24"/>
        </w:rPr>
      </w:pPr>
    </w:p>
    <w:p w:rsidR="00771C8C" w:rsidRDefault="00771C8C" w:rsidP="00771C8C">
      <w:pPr>
        <w:autoSpaceDE w:val="0"/>
        <w:autoSpaceDN w:val="0"/>
        <w:adjustRightInd w:val="0"/>
        <w:ind w:firstLine="624"/>
        <w:rPr>
          <w:color w:val="000000"/>
          <w:szCs w:val="24"/>
        </w:rPr>
      </w:pPr>
      <w:r>
        <w:rPr>
          <w:color w:val="000000"/>
          <w:szCs w:val="24"/>
        </w:rPr>
        <w:t>Mit freundlichen Grüßen</w:t>
      </w:r>
    </w:p>
    <w:p w:rsidR="00771C8C" w:rsidRDefault="00771C8C" w:rsidP="00771C8C">
      <w:pPr>
        <w:autoSpaceDE w:val="0"/>
        <w:autoSpaceDN w:val="0"/>
        <w:adjustRightInd w:val="0"/>
        <w:ind w:firstLine="624"/>
        <w:rPr>
          <w:color w:val="000000"/>
          <w:szCs w:val="24"/>
        </w:rPr>
      </w:pPr>
    </w:p>
    <w:p w:rsidR="00771C8C" w:rsidRDefault="00771C8C" w:rsidP="00771C8C">
      <w:pPr>
        <w:autoSpaceDE w:val="0"/>
        <w:autoSpaceDN w:val="0"/>
        <w:adjustRightInd w:val="0"/>
        <w:ind w:firstLine="624"/>
        <w:rPr>
          <w:color w:val="000000"/>
          <w:szCs w:val="24"/>
        </w:rPr>
      </w:pPr>
    </w:p>
    <w:p w:rsidR="00771C8C" w:rsidRDefault="00771C8C" w:rsidP="00771C8C">
      <w:pPr>
        <w:autoSpaceDE w:val="0"/>
        <w:autoSpaceDN w:val="0"/>
        <w:adjustRightInd w:val="0"/>
        <w:ind w:firstLine="624"/>
        <w:rPr>
          <w:color w:val="000000"/>
          <w:szCs w:val="24"/>
        </w:rPr>
      </w:pPr>
    </w:p>
    <w:p w:rsidR="00771C8C" w:rsidRDefault="00771C8C" w:rsidP="00771C8C">
      <w:pPr>
        <w:autoSpaceDE w:val="0"/>
        <w:autoSpaceDN w:val="0"/>
        <w:adjustRightInd w:val="0"/>
        <w:ind w:firstLine="624"/>
        <w:rPr>
          <w:color w:val="000000"/>
          <w:szCs w:val="24"/>
        </w:rPr>
      </w:pPr>
      <w:r>
        <w:rPr>
          <w:color w:val="000000"/>
          <w:szCs w:val="24"/>
        </w:rPr>
        <w:t xml:space="preserve">U h r </w:t>
      </w:r>
    </w:p>
    <w:sectPr w:rsidR="00771C8C" w:rsidSect="002A5871">
      <w:headerReference w:type="even" r:id="rId7"/>
      <w:headerReference w:type="default" r:id="rId8"/>
      <w:footerReference w:type="even" r:id="rId9"/>
      <w:footerReference w:type="default" r:id="rId10"/>
      <w:headerReference w:type="first" r:id="rId11"/>
      <w:footerReference w:type="first" r:id="rId12"/>
      <w:pgSz w:w="11900" w:h="16840"/>
      <w:pgMar w:top="1417" w:right="1417" w:bottom="1134" w:left="1417"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3612" w:rsidRDefault="00123612">
      <w:r>
        <w:separator/>
      </w:r>
    </w:p>
  </w:endnote>
  <w:endnote w:type="continuationSeparator" w:id="0">
    <w:p w:rsidR="00123612" w:rsidRDefault="001236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871" w:rsidRDefault="0012361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871" w:rsidRDefault="00123612">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871" w:rsidRDefault="00761DFE" w:rsidP="002A5871">
    <w:pPr>
      <w:pStyle w:val="Fuzeile"/>
      <w:jc w:val="center"/>
    </w:pPr>
    <w:r>
      <w:rPr>
        <w:noProof/>
      </w:rPr>
      <w:drawing>
        <wp:inline distT="0" distB="0" distL="0" distR="0" wp14:anchorId="0A381973" wp14:editId="4F0D8172">
          <wp:extent cx="5756910" cy="508000"/>
          <wp:effectExtent l="0" t="0" r="889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ß Uhr.jpg"/>
                  <pic:cNvPicPr/>
                </pic:nvPicPr>
                <pic:blipFill>
                  <a:blip r:embed="rId1">
                    <a:extLst>
                      <a:ext uri="{28A0092B-C50C-407E-A947-70E740481C1C}">
                        <a14:useLocalDpi xmlns:a14="http://schemas.microsoft.com/office/drawing/2010/main" val="0"/>
                      </a:ext>
                    </a:extLst>
                  </a:blip>
                  <a:stretch>
                    <a:fillRect/>
                  </a:stretch>
                </pic:blipFill>
                <pic:spPr>
                  <a:xfrm>
                    <a:off x="0" y="0"/>
                    <a:ext cx="5756910" cy="50800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3612" w:rsidRDefault="00123612">
      <w:r>
        <w:separator/>
      </w:r>
    </w:p>
  </w:footnote>
  <w:footnote w:type="continuationSeparator" w:id="0">
    <w:p w:rsidR="00123612" w:rsidRDefault="001236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871" w:rsidRDefault="00123612">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871" w:rsidRDefault="00123612">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871" w:rsidRDefault="00390267" w:rsidP="002A5871">
    <w:pPr>
      <w:pStyle w:val="Kopfzeile"/>
      <w:jc w:val="center"/>
    </w:pPr>
    <w:r>
      <w:rPr>
        <w:noProof/>
      </w:rPr>
      <w:drawing>
        <wp:inline distT="0" distB="0" distL="0" distR="0" wp14:anchorId="2BFAABD5" wp14:editId="4CEDE6C8">
          <wp:extent cx="5400294" cy="1152144"/>
          <wp:effectExtent l="0" t="0" r="1016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 Uhr 4C.jpg"/>
                  <pic:cNvPicPr/>
                </pic:nvPicPr>
                <pic:blipFill>
                  <a:blip r:embed="rId1">
                    <a:extLst>
                      <a:ext uri="{28A0092B-C50C-407E-A947-70E740481C1C}">
                        <a14:useLocalDpi xmlns:a14="http://schemas.microsoft.com/office/drawing/2010/main" val="0"/>
                      </a:ext>
                    </a:extLst>
                  </a:blip>
                  <a:stretch>
                    <a:fillRect/>
                  </a:stretch>
                </pic:blipFill>
                <pic:spPr>
                  <a:xfrm>
                    <a:off x="0" y="0"/>
                    <a:ext cx="5400294" cy="115214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20A36E0"/>
    <w:multiLevelType w:val="multilevel"/>
    <w:tmpl w:val="0E5E72A4"/>
    <w:lvl w:ilvl="0">
      <w:start w:val="1"/>
      <w:numFmt w:val="decimal"/>
      <w:pStyle w:val="berschrift1"/>
      <w:lvlText w:val="%1."/>
      <w:lvlJc w:val="left"/>
      <w:pPr>
        <w:tabs>
          <w:tab w:val="num" w:pos="624"/>
        </w:tabs>
        <w:ind w:left="624" w:hanging="624"/>
      </w:pPr>
    </w:lvl>
    <w:lvl w:ilvl="1">
      <w:start w:val="1"/>
      <w:numFmt w:val="decimal"/>
      <w:pStyle w:val="berschrift2"/>
      <w:lvlText w:val="%1.%2"/>
      <w:lvlJc w:val="left"/>
      <w:pPr>
        <w:tabs>
          <w:tab w:val="num" w:pos="624"/>
        </w:tabs>
        <w:ind w:left="624" w:hanging="624"/>
      </w:pPr>
    </w:lvl>
    <w:lvl w:ilvl="2">
      <w:start w:val="1"/>
      <w:numFmt w:val="decimal"/>
      <w:pStyle w:val="berschrift3"/>
      <w:lvlText w:val="%1.%2.%3"/>
      <w:lvlJc w:val="left"/>
      <w:pPr>
        <w:tabs>
          <w:tab w:val="num" w:pos="624"/>
        </w:tabs>
        <w:ind w:left="624" w:hanging="624"/>
      </w:pPr>
    </w:lvl>
    <w:lvl w:ilvl="3">
      <w:start w:val="1"/>
      <w:numFmt w:val="decimal"/>
      <w:pStyle w:val="berschrift4"/>
      <w:lvlText w:val="%1.%2.%3.%4"/>
      <w:lvlJc w:val="left"/>
      <w:pPr>
        <w:tabs>
          <w:tab w:val="num" w:pos="720"/>
        </w:tabs>
        <w:ind w:left="624" w:hanging="62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proofState w:spelling="clean" w:grammar="clean"/>
  <w:attachedTemplate r:id="rId1"/>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C8C"/>
    <w:rsid w:val="000C0561"/>
    <w:rsid w:val="00123612"/>
    <w:rsid w:val="00207139"/>
    <w:rsid w:val="002C1847"/>
    <w:rsid w:val="00390267"/>
    <w:rsid w:val="00490087"/>
    <w:rsid w:val="004B4C2A"/>
    <w:rsid w:val="00610C4C"/>
    <w:rsid w:val="00685460"/>
    <w:rsid w:val="007132E0"/>
    <w:rsid w:val="00761DFE"/>
    <w:rsid w:val="00771C8C"/>
    <w:rsid w:val="00881408"/>
    <w:rsid w:val="00CC4ACD"/>
    <w:rsid w:val="00D61221"/>
    <w:rsid w:val="00FE48B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efaultImageDpi w14:val="300"/>
  <w15:docId w15:val="{3711A666-4E6B-42FD-B2FA-5260C896B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71C8C"/>
    <w:rPr>
      <w:sz w:val="24"/>
    </w:rPr>
  </w:style>
  <w:style w:type="paragraph" w:styleId="berschrift1">
    <w:name w:val="heading 1"/>
    <w:basedOn w:val="Standard"/>
    <w:link w:val="berschrift1Zchn"/>
    <w:qFormat/>
    <w:rsid w:val="00771C8C"/>
    <w:pPr>
      <w:numPr>
        <w:numId w:val="1"/>
      </w:numPr>
      <w:spacing w:before="240"/>
      <w:outlineLvl w:val="0"/>
    </w:pPr>
  </w:style>
  <w:style w:type="paragraph" w:styleId="berschrift2">
    <w:name w:val="heading 2"/>
    <w:basedOn w:val="berschrift1"/>
    <w:link w:val="berschrift2Zchn"/>
    <w:qFormat/>
    <w:rsid w:val="00771C8C"/>
    <w:pPr>
      <w:numPr>
        <w:ilvl w:val="1"/>
      </w:numPr>
      <w:spacing w:before="0"/>
      <w:outlineLvl w:val="1"/>
    </w:pPr>
  </w:style>
  <w:style w:type="paragraph" w:styleId="berschrift3">
    <w:name w:val="heading 3"/>
    <w:basedOn w:val="berschrift1"/>
    <w:link w:val="berschrift3Zchn"/>
    <w:qFormat/>
    <w:rsid w:val="00771C8C"/>
    <w:pPr>
      <w:keepNext/>
      <w:numPr>
        <w:ilvl w:val="2"/>
      </w:numPr>
      <w:spacing w:before="0"/>
      <w:outlineLvl w:val="2"/>
    </w:pPr>
  </w:style>
  <w:style w:type="paragraph" w:styleId="berschrift4">
    <w:name w:val="heading 4"/>
    <w:basedOn w:val="Standard"/>
    <w:next w:val="Standard"/>
    <w:link w:val="berschrift4Zchn"/>
    <w:qFormat/>
    <w:rsid w:val="00771C8C"/>
    <w:pPr>
      <w:keepNext/>
      <w:numPr>
        <w:ilvl w:val="3"/>
        <w:numId w:val="1"/>
      </w:numPr>
      <w:outlineLvl w:val="3"/>
    </w:pPr>
  </w:style>
  <w:style w:type="paragraph" w:styleId="berschrift5">
    <w:name w:val="heading 5"/>
    <w:basedOn w:val="Standard"/>
    <w:next w:val="Standard"/>
    <w:link w:val="berschrift5Zchn"/>
    <w:qFormat/>
    <w:rsid w:val="00771C8C"/>
    <w:pPr>
      <w:numPr>
        <w:ilvl w:val="4"/>
        <w:numId w:val="1"/>
      </w:numPr>
      <w:outlineLvl w:val="4"/>
    </w:pPr>
  </w:style>
  <w:style w:type="paragraph" w:styleId="berschrift6">
    <w:name w:val="heading 6"/>
    <w:basedOn w:val="Standard"/>
    <w:next w:val="Standard"/>
    <w:link w:val="berschrift6Zchn"/>
    <w:qFormat/>
    <w:rsid w:val="00771C8C"/>
    <w:pPr>
      <w:numPr>
        <w:ilvl w:val="5"/>
        <w:numId w:val="1"/>
      </w:numPr>
      <w:outlineLvl w:val="5"/>
    </w:pPr>
  </w:style>
  <w:style w:type="paragraph" w:styleId="berschrift7">
    <w:name w:val="heading 7"/>
    <w:basedOn w:val="Standard"/>
    <w:next w:val="Standard"/>
    <w:link w:val="berschrift7Zchn"/>
    <w:qFormat/>
    <w:rsid w:val="00771C8C"/>
    <w:pPr>
      <w:numPr>
        <w:ilvl w:val="6"/>
        <w:numId w:val="1"/>
      </w:numPr>
      <w:outlineLvl w:val="6"/>
    </w:pPr>
  </w:style>
  <w:style w:type="paragraph" w:styleId="berschrift8">
    <w:name w:val="heading 8"/>
    <w:basedOn w:val="Standard"/>
    <w:next w:val="Standard"/>
    <w:link w:val="berschrift8Zchn"/>
    <w:qFormat/>
    <w:rsid w:val="00771C8C"/>
    <w:pPr>
      <w:numPr>
        <w:ilvl w:val="7"/>
        <w:numId w:val="1"/>
      </w:numPr>
      <w:outlineLvl w:val="7"/>
    </w:pPr>
  </w:style>
  <w:style w:type="paragraph" w:styleId="berschrift9">
    <w:name w:val="heading 9"/>
    <w:basedOn w:val="Standard"/>
    <w:next w:val="Standard"/>
    <w:link w:val="berschrift9Zchn"/>
    <w:qFormat/>
    <w:rsid w:val="00771C8C"/>
    <w:pPr>
      <w:numPr>
        <w:ilvl w:val="8"/>
        <w:numId w:val="1"/>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3758CB"/>
    <w:rPr>
      <w:rFonts w:ascii="Lucida Grande" w:hAnsi="Lucida Grande"/>
      <w:sz w:val="18"/>
      <w:szCs w:val="18"/>
    </w:rPr>
  </w:style>
  <w:style w:type="paragraph" w:styleId="Kopfzeile">
    <w:name w:val="header"/>
    <w:basedOn w:val="Standard"/>
    <w:rsid w:val="002A5871"/>
    <w:pPr>
      <w:tabs>
        <w:tab w:val="center" w:pos="4536"/>
        <w:tab w:val="right" w:pos="9072"/>
      </w:tabs>
    </w:pPr>
  </w:style>
  <w:style w:type="paragraph" w:styleId="Fuzeile">
    <w:name w:val="footer"/>
    <w:basedOn w:val="Standard"/>
    <w:semiHidden/>
    <w:rsid w:val="002A5871"/>
    <w:pPr>
      <w:tabs>
        <w:tab w:val="center" w:pos="4536"/>
        <w:tab w:val="right" w:pos="9072"/>
      </w:tabs>
    </w:pPr>
  </w:style>
  <w:style w:type="character" w:customStyle="1" w:styleId="berschrift1Zchn">
    <w:name w:val="Überschrift 1 Zchn"/>
    <w:basedOn w:val="Absatz-Standardschriftart"/>
    <w:link w:val="berschrift1"/>
    <w:rsid w:val="00771C8C"/>
    <w:rPr>
      <w:sz w:val="24"/>
    </w:rPr>
  </w:style>
  <w:style w:type="character" w:customStyle="1" w:styleId="berschrift2Zchn">
    <w:name w:val="Überschrift 2 Zchn"/>
    <w:basedOn w:val="Absatz-Standardschriftart"/>
    <w:link w:val="berschrift2"/>
    <w:rsid w:val="00771C8C"/>
    <w:rPr>
      <w:sz w:val="24"/>
    </w:rPr>
  </w:style>
  <w:style w:type="character" w:customStyle="1" w:styleId="berschrift3Zchn">
    <w:name w:val="Überschrift 3 Zchn"/>
    <w:basedOn w:val="Absatz-Standardschriftart"/>
    <w:link w:val="berschrift3"/>
    <w:rsid w:val="00771C8C"/>
    <w:rPr>
      <w:sz w:val="24"/>
    </w:rPr>
  </w:style>
  <w:style w:type="character" w:customStyle="1" w:styleId="berschrift4Zchn">
    <w:name w:val="Überschrift 4 Zchn"/>
    <w:basedOn w:val="Absatz-Standardschriftart"/>
    <w:link w:val="berschrift4"/>
    <w:rsid w:val="00771C8C"/>
    <w:rPr>
      <w:sz w:val="24"/>
    </w:rPr>
  </w:style>
  <w:style w:type="character" w:customStyle="1" w:styleId="berschrift5Zchn">
    <w:name w:val="Überschrift 5 Zchn"/>
    <w:basedOn w:val="Absatz-Standardschriftart"/>
    <w:link w:val="berschrift5"/>
    <w:rsid w:val="00771C8C"/>
    <w:rPr>
      <w:sz w:val="24"/>
    </w:rPr>
  </w:style>
  <w:style w:type="character" w:customStyle="1" w:styleId="berschrift6Zchn">
    <w:name w:val="Überschrift 6 Zchn"/>
    <w:basedOn w:val="Absatz-Standardschriftart"/>
    <w:link w:val="berschrift6"/>
    <w:rsid w:val="00771C8C"/>
    <w:rPr>
      <w:sz w:val="24"/>
    </w:rPr>
  </w:style>
  <w:style w:type="character" w:customStyle="1" w:styleId="berschrift7Zchn">
    <w:name w:val="Überschrift 7 Zchn"/>
    <w:basedOn w:val="Absatz-Standardschriftart"/>
    <w:link w:val="berschrift7"/>
    <w:rsid w:val="00771C8C"/>
    <w:rPr>
      <w:sz w:val="24"/>
    </w:rPr>
  </w:style>
  <w:style w:type="character" w:customStyle="1" w:styleId="berschrift8Zchn">
    <w:name w:val="Überschrift 8 Zchn"/>
    <w:basedOn w:val="Absatz-Standardschriftart"/>
    <w:link w:val="berschrift8"/>
    <w:rsid w:val="00771C8C"/>
    <w:rPr>
      <w:sz w:val="24"/>
    </w:rPr>
  </w:style>
  <w:style w:type="character" w:customStyle="1" w:styleId="berschrift9Zchn">
    <w:name w:val="Überschrift 9 Zchn"/>
    <w:basedOn w:val="Absatz-Standardschriftart"/>
    <w:link w:val="berschrift9"/>
    <w:rsid w:val="00771C8C"/>
    <w:rPr>
      <w:sz w:val="24"/>
    </w:rPr>
  </w:style>
  <w:style w:type="paragraph" w:customStyle="1" w:styleId="Einrck">
    <w:name w:val="Einrück"/>
    <w:basedOn w:val="Standard"/>
    <w:rsid w:val="00771C8C"/>
    <w:pPr>
      <w:ind w:left="62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T:\Standardvorlagen\Dezernenten\Uhr%20.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Uhr .dotx</Template>
  <TotalTime>0</TotalTime>
  <Pages>2</Pages>
  <Words>484</Words>
  <Characters>3053</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3530</CharactersWithSpaces>
  <SharedDoc>false</SharedDoc>
  <HLinks>
    <vt:vector size="12" baseType="variant">
      <vt:variant>
        <vt:i4>6815784</vt:i4>
      </vt:variant>
      <vt:variant>
        <vt:i4>1545</vt:i4>
      </vt:variant>
      <vt:variant>
        <vt:i4>1025</vt:i4>
      </vt:variant>
      <vt:variant>
        <vt:i4>1</vt:i4>
      </vt:variant>
      <vt:variant>
        <vt:lpwstr>Kopf Steitz 4C</vt:lpwstr>
      </vt:variant>
      <vt:variant>
        <vt:lpwstr/>
      </vt:variant>
      <vt:variant>
        <vt:i4>14352434</vt:i4>
      </vt:variant>
      <vt:variant>
        <vt:i4>1548</vt:i4>
      </vt:variant>
      <vt:variant>
        <vt:i4>1026</vt:i4>
      </vt:variant>
      <vt:variant>
        <vt:i4>1</vt:i4>
      </vt:variant>
      <vt:variant>
        <vt:lpwstr>Fuß Steitz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Böcker, Kerstin</dc:creator>
  <cp:keywords/>
  <cp:lastModifiedBy>Ines Mundhenke</cp:lastModifiedBy>
  <cp:revision>3</cp:revision>
  <cp:lastPrinted>2019-09-27T06:20:00Z</cp:lastPrinted>
  <dcterms:created xsi:type="dcterms:W3CDTF">2019-09-27T06:20:00Z</dcterms:created>
  <dcterms:modified xsi:type="dcterms:W3CDTF">2019-10-15T08:15:00Z</dcterms:modified>
</cp:coreProperties>
</file>